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2C18CDD9"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F815C3">
              <w:rPr>
                <w:lang w:val="en-US"/>
              </w:rPr>
              <w:t>Hygiene, Sanitasi dan Keselamatan Kerja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1AF6E67D"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F815C3">
              <w:rPr>
                <w:lang w:val="en-US"/>
              </w:rPr>
              <w:t>2RHSK1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2A778DA"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815C3">
              <w:rPr>
                <w:lang w:val="en-US"/>
              </w:rPr>
              <w:t>1 (satu)</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2FFB6E28"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F815C3">
              <w:rPr>
                <w:lang w:val="en-US"/>
              </w:rPr>
              <w:t>Oktora Aji Pratama</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179812BE" w:rsidR="009875AE" w:rsidRPr="00122CAC" w:rsidRDefault="00F815C3" w:rsidP="009875AE">
            <w:pPr>
              <w:pStyle w:val="TableParagraph"/>
              <w:spacing w:line="230" w:lineRule="exact"/>
              <w:ind w:left="107" w:right="264"/>
              <w:rPr>
                <w:rFonts w:ascii="Arial" w:hAnsi="Arial" w:cs="Arial"/>
                <w:sz w:val="20"/>
              </w:rPr>
            </w:pPr>
            <w:r>
              <w:rPr>
                <w:lang w:val="en-US"/>
              </w:rPr>
              <w:t>Oktora Aji Pratama</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A8A750F" w:rsidR="009875AE" w:rsidRPr="00E54C7A" w:rsidRDefault="00F815C3" w:rsidP="00E54C7A">
            <w:pPr>
              <w:pStyle w:val="TableParagraph"/>
              <w:spacing w:line="230" w:lineRule="atLeast"/>
              <w:ind w:left="108" w:right="107"/>
              <w:rPr>
                <w:rFonts w:ascii="Arial" w:hAnsi="Arial" w:cs="Arial"/>
                <w:sz w:val="20"/>
                <w:lang w:val="en-ID"/>
              </w:rPr>
            </w:pPr>
            <w:r w:rsidRPr="00F815C3">
              <w:rPr>
                <w:rFonts w:ascii="Arial" w:hAnsi="Arial" w:cs="Arial"/>
                <w:sz w:val="20"/>
                <w:lang w:val="en-ID"/>
              </w:rPr>
              <w:t>Mata kuliah ini membahas konsep dan praktik hygiene, sanitasi, dan keselamatan kerja dalam konteks perhotelan. Materi mencakup penanganan makanan, pencegahan kontaminasi, pengelolaan limbah, serta prosedur keselamatan kerja yang efektif untuk mengurangi risiko kecelakaan dan penyakit di tempat kerja.</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6556D27"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Pengenalan Hygiene dan Sanitasi</w:t>
            </w:r>
          </w:p>
          <w:p w14:paraId="26495DBE"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Prinsip Dasar Sanitasi di Industri Perhotelan</w:t>
            </w:r>
          </w:p>
          <w:p w14:paraId="679DFD11"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Kontaminasi Makanan: Penyebab dan Pencegahan</w:t>
            </w:r>
          </w:p>
          <w:p w14:paraId="3302541C"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Pengelolaan Limbah di Sektor Perhotelan</w:t>
            </w:r>
          </w:p>
          <w:p w14:paraId="7B619554"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Praktik Hygiene dalam Pengelolaan Makanan</w:t>
            </w:r>
          </w:p>
          <w:p w14:paraId="69AAAB94"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Keselamatan Kerja: Kebijakan dan Prosedur</w:t>
            </w:r>
          </w:p>
          <w:p w14:paraId="2AAE3B3D" w14:textId="77777777" w:rsidR="00F815C3" w:rsidRPr="00F815C3" w:rsidRDefault="00F815C3" w:rsidP="00F815C3">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815C3">
              <w:rPr>
                <w:rStyle w:val="normaltextrun"/>
                <w:rFonts w:asciiTheme="minorBidi" w:hAnsiTheme="minorBidi" w:cstheme="minorBidi"/>
                <w:sz w:val="20"/>
                <w:szCs w:val="20"/>
                <w:lang w:val="en-US"/>
              </w:rPr>
              <w:t>Identifikasi Risiko dan Penilaian Bahaya</w:t>
            </w:r>
          </w:p>
          <w:p w14:paraId="46F7183B" w14:textId="383D81ED" w:rsidR="002B1627" w:rsidRDefault="00A32920" w:rsidP="00F815C3">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4359508D"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Penanganan Kecelakaan dan Pertolongan Pertama</w:t>
            </w:r>
          </w:p>
          <w:p w14:paraId="5473FB2D"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Penggunaan Alat Pelindung Diri (APD)</w:t>
            </w:r>
          </w:p>
          <w:p w14:paraId="0077D1E8"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Audit Sanitasi dan Hygiene</w:t>
            </w:r>
          </w:p>
          <w:p w14:paraId="0FBC5B9E"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Kesehatan dan Keselamatan Kerja di Hotel</w:t>
            </w:r>
          </w:p>
          <w:p w14:paraId="481387ED"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Studi Kasus: Penanganan Insiden Kesehatan</w:t>
            </w:r>
          </w:p>
          <w:p w14:paraId="30527809" w14:textId="77777777" w:rsidR="00F815C3" w:rsidRPr="00F815C3" w:rsidRDefault="00F815C3" w:rsidP="00F815C3">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Pelatihan dan Peningkatan Kesadaran Kesehatan</w:t>
            </w:r>
          </w:p>
          <w:p w14:paraId="77491E16" w14:textId="77777777" w:rsidR="00F815C3" w:rsidRPr="00F815C3" w:rsidRDefault="00F815C3" w:rsidP="00F815C3">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815C3">
              <w:rPr>
                <w:rStyle w:val="normaltextrun"/>
                <w:rFonts w:asciiTheme="minorBidi" w:hAnsiTheme="minorBidi" w:cstheme="minorBidi"/>
                <w:sz w:val="20"/>
                <w:szCs w:val="20"/>
                <w:lang w:val="en-US"/>
              </w:rPr>
              <w:t>Diskusi dan Persiapan UAS</w:t>
            </w:r>
          </w:p>
          <w:p w14:paraId="2AC0897F" w14:textId="657FEA37" w:rsidR="009875AE" w:rsidRPr="002B1627" w:rsidRDefault="00A32920" w:rsidP="00F815C3">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22FAB118" w14:textId="77777777" w:rsidR="00F815C3" w:rsidRPr="00F815C3" w:rsidRDefault="00F815C3" w:rsidP="00F815C3">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FSAI, Food Safety Authority of Ireland: Guidelines on Hygiene.</w:t>
            </w:r>
          </w:p>
          <w:p w14:paraId="0668A7F6" w14:textId="77777777" w:rsidR="00F815C3" w:rsidRPr="00F815C3" w:rsidRDefault="00F815C3" w:rsidP="00F815C3">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Pizzorno, J. E., &amp; Murray, M. T., Textbook of Natural Medicine.</w:t>
            </w:r>
          </w:p>
          <w:p w14:paraId="78002B5B" w14:textId="77777777" w:rsidR="00F815C3" w:rsidRPr="00F815C3" w:rsidRDefault="00F815C3" w:rsidP="00F815C3">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USDA, Food Safety and Inspection Service: Guide to Hygiene Practices.</w:t>
            </w:r>
          </w:p>
          <w:p w14:paraId="253B4562" w14:textId="398C3B98" w:rsidR="009875AE" w:rsidRPr="002B1627" w:rsidRDefault="00F815C3" w:rsidP="00F815C3">
            <w:pPr>
              <w:pStyle w:val="paragraph"/>
              <w:numPr>
                <w:ilvl w:val="0"/>
                <w:numId w:val="3"/>
              </w:numPr>
              <w:ind w:left="445" w:hanging="283"/>
              <w:textAlignment w:val="baseline"/>
              <w:rPr>
                <w:rFonts w:asciiTheme="minorBidi" w:hAnsiTheme="minorBidi" w:cstheme="minorBidi"/>
                <w:sz w:val="20"/>
                <w:szCs w:val="20"/>
                <w:lang w:val="en-US"/>
              </w:rPr>
            </w:pPr>
            <w:r w:rsidRPr="00F815C3">
              <w:rPr>
                <w:rStyle w:val="normaltextrun"/>
                <w:rFonts w:asciiTheme="minorBidi" w:hAnsiTheme="minorBidi" w:cstheme="minorBidi"/>
                <w:sz w:val="20"/>
                <w:szCs w:val="20"/>
                <w:lang w:val="en-US"/>
              </w:rPr>
              <w:t>Occupational Safety and Health Administration (OSHA), Safety and Health Regulations for Construction.</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4D067AF1"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F815C3" w:rsidRPr="00F815C3">
              <w:rPr>
                <w:rFonts w:ascii="Arial" w:hAnsi="Arial" w:cs="Arial"/>
                <w:sz w:val="16"/>
                <w:szCs w:val="16"/>
                <w:lang w:val="en-ID"/>
              </w:rPr>
              <w:t>Pengenalan Hygiene dan Sanitasi</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889DDFC"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F815C3" w:rsidRPr="00F815C3">
              <w:rPr>
                <w:rFonts w:ascii="Arial" w:hAnsi="Arial" w:cs="Arial"/>
                <w:sz w:val="16"/>
                <w:szCs w:val="16"/>
              </w:rPr>
              <w:t>Prinsip Dasar Sanitasi di Industri Perhotelan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0F713EE"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F815C3" w:rsidRPr="00F815C3">
              <w:rPr>
                <w:rFonts w:ascii="Arial" w:hAnsi="Arial" w:cs="Arial"/>
                <w:sz w:val="16"/>
                <w:szCs w:val="16"/>
                <w:lang w:val="en-ID"/>
              </w:rPr>
              <w:t>Kontaminasi Makanan: Penyebab dan Pencegahan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6B73C1A9"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F815C3" w:rsidRPr="00F815C3">
              <w:rPr>
                <w:rFonts w:ascii="Arial" w:hAnsi="Arial" w:cs="Arial"/>
                <w:sz w:val="16"/>
                <w:szCs w:val="16"/>
              </w:rPr>
              <w:t>Pengelolaan Limbah di Sektor Perhotelan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7772708C"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F815C3" w:rsidRPr="00F815C3">
              <w:rPr>
                <w:rFonts w:ascii="Arial" w:hAnsi="Arial" w:cs="Arial"/>
                <w:sz w:val="16"/>
                <w:szCs w:val="16"/>
                <w:lang w:val="en-ID"/>
              </w:rPr>
              <w:t>Praktik Hygiene dalam Pengelolaan Makanan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8331477"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F815C3" w:rsidRPr="00F815C3">
              <w:rPr>
                <w:rFonts w:ascii="Arial" w:hAnsi="Arial" w:cs="Arial"/>
                <w:sz w:val="16"/>
                <w:szCs w:val="16"/>
                <w:lang w:val="en-ID"/>
              </w:rPr>
              <w:t>Keselamatan Kerja: Kebijakan dan Prosedur</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216627C7"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F815C3" w:rsidRPr="00F815C3">
              <w:rPr>
                <w:rFonts w:ascii="Arial" w:hAnsi="Arial" w:cs="Arial"/>
                <w:sz w:val="16"/>
                <w:szCs w:val="16"/>
                <w:lang w:val="en-US"/>
              </w:rPr>
              <w:t xml:space="preserve">Identifikasi Risiko dan Penilaian </w:t>
            </w:r>
            <w:r w:rsidR="00F815C3" w:rsidRPr="00F815C3">
              <w:rPr>
                <w:rFonts w:ascii="Arial" w:hAnsi="Arial" w:cs="Arial"/>
                <w:sz w:val="16"/>
                <w:szCs w:val="16"/>
                <w:lang w:val="en-US"/>
              </w:rPr>
              <w:lastRenderedPageBreak/>
              <w:t>Bahaya</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566FD1EA"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63977" w:rsidRPr="00663977">
              <w:rPr>
                <w:rFonts w:ascii="Arial" w:hAnsi="Arial" w:cs="Arial"/>
                <w:sz w:val="16"/>
                <w:szCs w:val="16"/>
                <w:lang w:val="en-ID"/>
              </w:rPr>
              <w:t>Penanganan Kecelakaan dan Pertolongan Pertama</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23ABF826"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63977" w:rsidRPr="00663977">
              <w:rPr>
                <w:rFonts w:ascii="Arial" w:hAnsi="Arial" w:cs="Arial"/>
                <w:sz w:val="16"/>
                <w:szCs w:val="16"/>
                <w:lang w:val="en-ID"/>
              </w:rPr>
              <w:t>Penggunaan Alat Pelindung Diri (APD)</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76C7D11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63977" w:rsidRPr="00663977">
              <w:rPr>
                <w:rFonts w:ascii="Arial" w:hAnsi="Arial" w:cs="Arial"/>
                <w:sz w:val="16"/>
                <w:szCs w:val="16"/>
                <w:lang w:val="en-ID"/>
              </w:rPr>
              <w:t>Audit Sanitasi dan Hygiene</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535D4192"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663977" w:rsidRPr="00663977">
              <w:rPr>
                <w:rFonts w:ascii="Arial" w:hAnsi="Arial" w:cs="Arial"/>
                <w:sz w:val="16"/>
                <w:szCs w:val="16"/>
                <w:lang w:val="en-ID"/>
              </w:rPr>
              <w:t>Kesehatan dan Keselamatan Kerja di Hotel</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0B1A584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63977" w:rsidRPr="00663977">
              <w:rPr>
                <w:rFonts w:ascii="Arial" w:hAnsi="Arial" w:cs="Arial"/>
                <w:sz w:val="16"/>
                <w:szCs w:val="16"/>
                <w:lang w:val="en-ID"/>
              </w:rPr>
              <w:t>Studi Kasus: Penanganan Insiden Kesehatan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20AEDDC1"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663977" w:rsidRPr="00663977">
              <w:rPr>
                <w:rFonts w:ascii="Arial" w:hAnsi="Arial" w:cs="Arial"/>
                <w:sz w:val="16"/>
                <w:szCs w:val="16"/>
              </w:rPr>
              <w:t>Pelatihan dan Peningkatan Kesadaran Kesehatan</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2D56D4A7"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663977" w:rsidRPr="00663977">
              <w:rPr>
                <w:rFonts w:ascii="Arial" w:hAnsi="Arial" w:cs="Arial"/>
                <w:sz w:val="16"/>
                <w:szCs w:val="16"/>
                <w:lang w:val="en-ID"/>
              </w:rPr>
              <w:lastRenderedPageBreak/>
              <w:t>Diskusi dan Persiapan UAS</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9"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8"/>
  </w:num>
  <w:num w:numId="2">
    <w:abstractNumId w:val="2"/>
  </w:num>
  <w:num w:numId="3">
    <w:abstractNumId w:val="0"/>
  </w:num>
  <w:num w:numId="4">
    <w:abstractNumId w:val="10"/>
  </w:num>
  <w:num w:numId="5">
    <w:abstractNumId w:val="7"/>
  </w:num>
  <w:num w:numId="6">
    <w:abstractNumId w:val="1"/>
  </w:num>
  <w:num w:numId="7">
    <w:abstractNumId w:val="5"/>
  </w:num>
  <w:num w:numId="8">
    <w:abstractNumId w:val="9"/>
  </w:num>
  <w:num w:numId="9">
    <w:abstractNumId w:val="6"/>
  </w:num>
  <w:num w:numId="10">
    <w:abstractNumId w:val="4"/>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D665F"/>
    <w:rsid w:val="007F2038"/>
    <w:rsid w:val="008113B6"/>
    <w:rsid w:val="00836048"/>
    <w:rsid w:val="00837BAF"/>
    <w:rsid w:val="00845CD8"/>
    <w:rsid w:val="00876E32"/>
    <w:rsid w:val="00892F71"/>
    <w:rsid w:val="00893A92"/>
    <w:rsid w:val="008A2B8D"/>
    <w:rsid w:val="008B6F97"/>
    <w:rsid w:val="008F0151"/>
    <w:rsid w:val="00923562"/>
    <w:rsid w:val="009875AE"/>
    <w:rsid w:val="009976BF"/>
    <w:rsid w:val="009E006A"/>
    <w:rsid w:val="009E7AA7"/>
    <w:rsid w:val="00A32920"/>
    <w:rsid w:val="00A339DE"/>
    <w:rsid w:val="00A703BA"/>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2024-11-15T04:07:00Z</dcterms:created>
  <dcterms:modified xsi:type="dcterms:W3CDTF">2024-11-15T04:07:00Z</dcterms:modified>
</cp:coreProperties>
</file>